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27" w:rsidRPr="00B61907" w:rsidRDefault="009D47AC">
      <w:pPr>
        <w:rPr>
          <w:rFonts w:ascii="Comic Sans MS" w:hAnsi="Comic Sans MS"/>
          <w:b/>
          <w:u w:val="single"/>
        </w:rPr>
      </w:pPr>
      <w:r w:rsidRPr="00B61907">
        <w:rPr>
          <w:rFonts w:ascii="Comic Sans MS" w:hAnsi="Comic Sans MS"/>
          <w:b/>
          <w:u w:val="single"/>
        </w:rPr>
        <w:t>Art</w:t>
      </w:r>
      <w:r w:rsidR="00482CBE" w:rsidRPr="00B61907">
        <w:rPr>
          <w:rFonts w:ascii="Comic Sans MS" w:hAnsi="Comic Sans MS"/>
          <w:b/>
          <w:u w:val="single"/>
        </w:rPr>
        <w:t xml:space="preserve"> Skills</w:t>
      </w:r>
      <w:r w:rsidR="00B61907">
        <w:rPr>
          <w:rFonts w:ascii="Comic Sans MS" w:hAnsi="Comic Sans MS"/>
          <w:b/>
          <w:u w:val="single"/>
        </w:rPr>
        <w:t xml:space="preserve"> KS2</w:t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</w:r>
      <w:r w:rsidR="00B61907" w:rsidRPr="00B61907">
        <w:rPr>
          <w:rFonts w:ascii="Comic Sans MS" w:hAnsi="Comic Sans MS"/>
          <w:noProof/>
          <w:lang w:eastAsia="en-GB"/>
        </w:rPr>
        <w:tab/>
        <w:t xml:space="preserve"> </w:t>
      </w:r>
      <w:r w:rsidR="00B61907" w:rsidRPr="00B61907">
        <w:rPr>
          <w:rFonts w:ascii="Comic Sans MS" w:hAnsi="Comic Sans MS"/>
          <w:noProof/>
          <w:lang w:eastAsia="en-GB"/>
        </w:rPr>
        <w:drawing>
          <wp:inline distT="0" distB="0" distL="0" distR="0">
            <wp:extent cx="495202" cy="3503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palette_with_paint_brush_flat_vector_by_superawesomevectors-dan27n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1714" cy="3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301"/>
        <w:gridCol w:w="2125"/>
        <w:gridCol w:w="11453"/>
      </w:tblGrid>
      <w:tr w:rsidR="00482CBE" w:rsidRPr="00482CBE" w:rsidTr="00482CBE">
        <w:tc>
          <w:tcPr>
            <w:tcW w:w="1301" w:type="dxa"/>
          </w:tcPr>
          <w:p w:rsidR="00482CBE" w:rsidRPr="00482CBE" w:rsidRDefault="00482CBE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Year 3/4</w:t>
            </w:r>
          </w:p>
        </w:tc>
        <w:tc>
          <w:tcPr>
            <w:tcW w:w="2125" w:type="dxa"/>
          </w:tcPr>
          <w:p w:rsidR="00482CBE" w:rsidRPr="00482CBE" w:rsidRDefault="00482CBE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Area</w:t>
            </w:r>
          </w:p>
        </w:tc>
        <w:tc>
          <w:tcPr>
            <w:tcW w:w="11453" w:type="dxa"/>
          </w:tcPr>
          <w:p w:rsidR="00482CBE" w:rsidRPr="00482CBE" w:rsidRDefault="00482CBE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Key skills Progression</w:t>
            </w:r>
          </w:p>
        </w:tc>
      </w:tr>
      <w:tr w:rsidR="00482CBE" w:rsidRPr="00482CBE" w:rsidTr="00482CBE">
        <w:trPr>
          <w:trHeight w:val="839"/>
        </w:trPr>
        <w:tc>
          <w:tcPr>
            <w:tcW w:w="1301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482CBE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Learning</w:t>
            </w:r>
          </w:p>
        </w:tc>
        <w:tc>
          <w:tcPr>
            <w:tcW w:w="11453" w:type="dxa"/>
          </w:tcPr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482CBE">
              <w:rPr>
                <w:rFonts w:ascii="Comic Sans MS" w:hAnsi="Comic Sans MS"/>
              </w:rPr>
              <w:t xml:space="preserve">use a sketchbook for recording observations, for experimenting with techniques or planning out ideas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experiment with different materials to create a range of effects and use these techniques in the completed piece of work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explain what he/she likes or dislikes about their work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know about some of the great artists, architects and designers in history and describe their work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use a sketchbook for collecting ideas and developing a plan for a completed piece of artwork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use taught technical skills to adapt and improve his/her work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articulate how he/she might improve their work using technical terms and reasons as a matter of routine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482CBE">
              <w:rPr>
                <w:rFonts w:ascii="Comic Sans MS" w:hAnsi="Comic Sans MS"/>
              </w:rPr>
              <w:t>describe some of the key ideas, techniques and working practices of artists, architects and designers who he/she has studied</w:t>
            </w:r>
          </w:p>
          <w:p w:rsidR="00482CBE" w:rsidRPr="00482CBE" w:rsidRDefault="00482CBE" w:rsidP="00482CBE">
            <w:pPr>
              <w:pStyle w:val="ListParagraph"/>
              <w:shd w:val="clear" w:color="auto" w:fill="FFFFFF"/>
              <w:ind w:left="725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</w:p>
        </w:tc>
      </w:tr>
      <w:tr w:rsidR="00482CBE" w:rsidRPr="00482CBE" w:rsidTr="00482CBE">
        <w:trPr>
          <w:trHeight w:val="839"/>
        </w:trPr>
        <w:tc>
          <w:tcPr>
            <w:tcW w:w="1301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482CBE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Techniques</w:t>
            </w:r>
          </w:p>
        </w:tc>
        <w:tc>
          <w:tcPr>
            <w:tcW w:w="11453" w:type="dxa"/>
          </w:tcPr>
          <w:p w:rsidR="00482CBE" w:rsidRP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explore shading, using different media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482CBE">
              <w:rPr>
                <w:rFonts w:ascii="Comic Sans MS" w:hAnsi="Comic Sans MS"/>
              </w:rPr>
              <w:t xml:space="preserve">understand and identify key aspects such as complementary colours, colour as tone, warm and cold colours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compare and recreate form of natural and manmade objects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he/she is able to create a collage using overlapping and layering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create printing blocks using relief or impressed techniques </w:t>
            </w:r>
          </w:p>
          <w:p w:rsidR="00482CBE" w:rsidRDefault="00482CBE" w:rsidP="00482C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add detail to work using different types of stitch, including cross-stitch</w:t>
            </w:r>
          </w:p>
          <w:p w:rsidR="00482CBE" w:rsidRPr="00482CBE" w:rsidRDefault="00482CBE" w:rsidP="00482CBE">
            <w:pPr>
              <w:pStyle w:val="ListParagraph"/>
              <w:shd w:val="clear" w:color="auto" w:fill="FFFFFF"/>
              <w:ind w:left="726"/>
              <w:rPr>
                <w:rFonts w:ascii="Comic Sans MS" w:hAnsi="Comic Sans MS"/>
              </w:rPr>
            </w:pPr>
          </w:p>
        </w:tc>
      </w:tr>
      <w:tr w:rsidR="00482CBE" w:rsidRPr="00482CBE" w:rsidTr="00482CBE">
        <w:trPr>
          <w:trHeight w:val="283"/>
        </w:trPr>
        <w:tc>
          <w:tcPr>
            <w:tcW w:w="1301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Year 5/6</w:t>
            </w:r>
          </w:p>
        </w:tc>
        <w:tc>
          <w:tcPr>
            <w:tcW w:w="2125" w:type="dxa"/>
          </w:tcPr>
          <w:p w:rsidR="00482CBE" w:rsidRPr="00482CBE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Area</w:t>
            </w:r>
          </w:p>
        </w:tc>
        <w:tc>
          <w:tcPr>
            <w:tcW w:w="11453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Key skills progression</w:t>
            </w:r>
          </w:p>
        </w:tc>
      </w:tr>
      <w:tr w:rsidR="00482CBE" w:rsidRPr="00482CBE" w:rsidTr="00482CBE">
        <w:trPr>
          <w:trHeight w:val="836"/>
        </w:trPr>
        <w:tc>
          <w:tcPr>
            <w:tcW w:w="1301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482CBE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Learning</w:t>
            </w:r>
          </w:p>
        </w:tc>
        <w:tc>
          <w:tcPr>
            <w:tcW w:w="11453" w:type="dxa"/>
          </w:tcPr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develop different ideas which can be used and explain his/her choices for the materials and techniques used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confidently and systematically investigate the potential of new and unfamiliar materials and use these learnt techniques within his/her work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evaluate his/her work against their intended outcome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research and discuss various artists, architects and designers and discuss their processes and explain how these were used in the finished product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select ideas based on first hand observations, experience or imagination and develop these through open ended research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lastRenderedPageBreak/>
              <w:t xml:space="preserve">refine his/her use of learnt techniques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adapt his/her own final work following feedback or discussion based on their preparatory ideas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describe the work and ideas of various artists, architects and designers, using appropriate vocabulary and referring to historical and cultural contexts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482CBE">
              <w:rPr>
                <w:rFonts w:ascii="Comic Sans MS" w:hAnsi="Comic Sans MS"/>
              </w:rPr>
              <w:t>explain and justify preferences towards different styles and artists</w:t>
            </w:r>
          </w:p>
        </w:tc>
      </w:tr>
      <w:tr w:rsidR="00482CBE" w:rsidRPr="00482CBE" w:rsidTr="00482CBE">
        <w:trPr>
          <w:trHeight w:val="692"/>
        </w:trPr>
        <w:tc>
          <w:tcPr>
            <w:tcW w:w="1301" w:type="dxa"/>
          </w:tcPr>
          <w:p w:rsidR="00482CBE" w:rsidRPr="00482CBE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482CBE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Techniques</w:t>
            </w:r>
          </w:p>
        </w:tc>
        <w:tc>
          <w:tcPr>
            <w:tcW w:w="11453" w:type="dxa"/>
          </w:tcPr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use line, tone and shading to represent things seen, remembered or imagined in three dimensions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mix colours to express mood, divide foreground from background or demonstrate tones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develop skills in using clay including slabs, coils and slips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add collage to a painted, drawn or printed background using a range of media, different techniques, colours and textures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experiment with using layers and overlays to create new colours/textures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return to work over longer periods of time and use a wider range of materials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begin to develop an awareness of composition, scale and proportion in their work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use simple perspective in their work using a single focal point and horizon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use techniques, colours, tones and effects in an appropriate way to represent things seen - brushstrokes following the direction of the grass, stippling to paint sand, watercolour bleeds to show clouds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produce intricate patterns and textures in a malleable media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use different techniques, colours and textures when designing and making pieces of work and explain his/her choices</w:t>
            </w:r>
          </w:p>
          <w:p w:rsid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 xml:space="preserve">create intricate printing patterns by simplifying and modifying sketchbook designs </w:t>
            </w:r>
          </w:p>
          <w:p w:rsidR="00482CBE" w:rsidRPr="00482CBE" w:rsidRDefault="00482CBE" w:rsidP="00482CB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follow a design brief to achieve an effect for a particular function</w:t>
            </w:r>
          </w:p>
        </w:tc>
      </w:tr>
    </w:tbl>
    <w:p w:rsidR="00CE6627" w:rsidRDefault="00CE6627">
      <w:pPr>
        <w:rPr>
          <w:rFonts w:ascii="Comic Sans MS" w:hAnsi="Comic Sans MS"/>
        </w:rPr>
      </w:pPr>
    </w:p>
    <w:p w:rsidR="0077727C" w:rsidRPr="00482CBE" w:rsidRDefault="00D5189D" w:rsidP="00D5189D">
      <w:pPr>
        <w:jc w:val="center"/>
        <w:rPr>
          <w:rFonts w:ascii="Comic Sans MS" w:hAnsi="Comic Sans MS"/>
        </w:rPr>
      </w:pPr>
      <w:r w:rsidRPr="00D5189D">
        <w:rPr>
          <w:rFonts w:ascii="Comic Sans MS" w:hAnsi="Comic Sans MS"/>
          <w:noProof/>
          <w:lang w:eastAsia="en-GB"/>
        </w:rPr>
        <w:drawing>
          <wp:inline distT="0" distB="0" distL="0" distR="0">
            <wp:extent cx="2486025" cy="1865024"/>
            <wp:effectExtent l="0" t="0" r="0" b="1905"/>
            <wp:docPr id="2" name="Picture 2" descr="G:\DCIM\288_PANA\P288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288_PANA\P2880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61" cy="18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27C" w:rsidRPr="00482CBE" w:rsidSect="00482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597"/>
    <w:multiLevelType w:val="hybridMultilevel"/>
    <w:tmpl w:val="DE7E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B95"/>
    <w:multiLevelType w:val="hybridMultilevel"/>
    <w:tmpl w:val="D26AD76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C4248A0"/>
    <w:multiLevelType w:val="multilevel"/>
    <w:tmpl w:val="ACD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D4F07"/>
    <w:multiLevelType w:val="hybridMultilevel"/>
    <w:tmpl w:val="2490F8A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1CE55D2"/>
    <w:multiLevelType w:val="multilevel"/>
    <w:tmpl w:val="42A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0225C"/>
    <w:multiLevelType w:val="multilevel"/>
    <w:tmpl w:val="C1B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A5E40"/>
    <w:multiLevelType w:val="hybridMultilevel"/>
    <w:tmpl w:val="FD94D5C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55EA287C"/>
    <w:multiLevelType w:val="multilevel"/>
    <w:tmpl w:val="C9D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A6D27"/>
    <w:multiLevelType w:val="hybridMultilevel"/>
    <w:tmpl w:val="74A4545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5A95B21"/>
    <w:multiLevelType w:val="multilevel"/>
    <w:tmpl w:val="91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32D4D"/>
    <w:multiLevelType w:val="hybridMultilevel"/>
    <w:tmpl w:val="386E48C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6B0D10CC"/>
    <w:multiLevelType w:val="multilevel"/>
    <w:tmpl w:val="2FF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283796"/>
    <w:multiLevelType w:val="hybridMultilevel"/>
    <w:tmpl w:val="4ACCEB2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0E97B4A"/>
    <w:multiLevelType w:val="hybridMultilevel"/>
    <w:tmpl w:val="2CCC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72AA"/>
    <w:multiLevelType w:val="multilevel"/>
    <w:tmpl w:val="4F0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1E5ADC"/>
    <w:multiLevelType w:val="hybridMultilevel"/>
    <w:tmpl w:val="F70E950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799F1ABC"/>
    <w:multiLevelType w:val="multilevel"/>
    <w:tmpl w:val="C6A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7"/>
    <w:rsid w:val="00027696"/>
    <w:rsid w:val="0010564D"/>
    <w:rsid w:val="0024018F"/>
    <w:rsid w:val="00482CBE"/>
    <w:rsid w:val="0077727C"/>
    <w:rsid w:val="0087345B"/>
    <w:rsid w:val="009129CA"/>
    <w:rsid w:val="009D47AC"/>
    <w:rsid w:val="00A26C84"/>
    <w:rsid w:val="00B162CB"/>
    <w:rsid w:val="00B61907"/>
    <w:rsid w:val="00CB17BD"/>
    <w:rsid w:val="00CE6627"/>
    <w:rsid w:val="00D5189D"/>
    <w:rsid w:val="00DD5194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C2D8-43F1-4D9B-8C3B-C5A0A1B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129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0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6</cp:revision>
  <cp:lastPrinted>2019-01-16T09:49:00Z</cp:lastPrinted>
  <dcterms:created xsi:type="dcterms:W3CDTF">2019-01-29T21:18:00Z</dcterms:created>
  <dcterms:modified xsi:type="dcterms:W3CDTF">2019-01-31T10:38:00Z</dcterms:modified>
</cp:coreProperties>
</file>